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C6884" w14:textId="77777777" w:rsidR="00BF77D0" w:rsidRPr="00DA01A7" w:rsidRDefault="00457DD6" w:rsidP="00457DD6">
      <w:pPr>
        <w:widowControl w:val="0"/>
        <w:tabs>
          <w:tab w:val="left" w:pos="4253"/>
        </w:tabs>
        <w:autoSpaceDE w:val="0"/>
        <w:autoSpaceDN w:val="0"/>
        <w:adjustRightInd w:val="0"/>
        <w:spacing w:line="220" w:lineRule="atLeast"/>
        <w:jc w:val="both"/>
        <w:rPr>
          <w:sz w:val="32"/>
          <w:szCs w:val="32"/>
        </w:rPr>
      </w:pPr>
      <w:r>
        <w:rPr>
          <w:sz w:val="40"/>
        </w:rPr>
        <w:object w:dxaOrig="2535" w:dyaOrig="630" w14:anchorId="1F46FB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pt;height:30.5pt" o:ole="">
            <v:imagedata r:id="rId4" o:title=""/>
          </v:shape>
          <o:OLEObject Type="Embed" ProgID="PBrush" ShapeID="_x0000_i1025" DrawAspect="Content" ObjectID="_1760853662" r:id="rId5"/>
        </w:object>
      </w:r>
      <w:r>
        <w:rPr>
          <w:b/>
          <w:bCs/>
          <w:sz w:val="40"/>
          <w:szCs w:val="28"/>
        </w:rPr>
        <w:t xml:space="preserve">   </w:t>
      </w:r>
      <w:r w:rsidRPr="00DA01A7">
        <w:rPr>
          <w:b/>
          <w:bCs/>
          <w:i/>
          <w:iCs/>
          <w:color w:val="0000FF"/>
          <w:position w:val="7"/>
          <w:sz w:val="32"/>
          <w:szCs w:val="32"/>
          <w:vertAlign w:val="superscript"/>
        </w:rPr>
        <w:t>Un esprit de bénévolat, un comportement de professionnels</w:t>
      </w:r>
      <w:r w:rsidRPr="00DA01A7">
        <w:rPr>
          <w:sz w:val="32"/>
          <w:szCs w:val="32"/>
        </w:rPr>
        <w:t xml:space="preserve"> </w:t>
      </w:r>
    </w:p>
    <w:p w14:paraId="2D4ECCFB" w14:textId="150BAD79" w:rsidR="00861ACB" w:rsidRDefault="00BF77D0" w:rsidP="00457DD6">
      <w:pPr>
        <w:widowControl w:val="0"/>
        <w:tabs>
          <w:tab w:val="left" w:pos="4253"/>
        </w:tabs>
        <w:autoSpaceDE w:val="0"/>
        <w:autoSpaceDN w:val="0"/>
        <w:adjustRightInd w:val="0"/>
        <w:spacing w:line="220" w:lineRule="atLeast"/>
        <w:jc w:val="both"/>
        <w:rPr>
          <w:b/>
          <w:color w:val="0000FF"/>
        </w:rPr>
      </w:pPr>
      <w:r w:rsidRPr="00BF77D0">
        <w:rPr>
          <w:b/>
          <w:color w:val="0000FF"/>
        </w:rPr>
        <w:t>Délégation Bretagne</w:t>
      </w:r>
      <w:r w:rsidR="00C27999">
        <w:rPr>
          <w:b/>
          <w:color w:val="0000FF"/>
        </w:rPr>
        <w:t xml:space="preserve"> –Pa</w:t>
      </w:r>
      <w:r w:rsidR="00132627">
        <w:rPr>
          <w:b/>
          <w:color w:val="0000FF"/>
        </w:rPr>
        <w:t>ys de la Loire</w:t>
      </w:r>
    </w:p>
    <w:p w14:paraId="40656EE9" w14:textId="77777777" w:rsidR="00132627" w:rsidRDefault="00132627" w:rsidP="00457DD6">
      <w:pPr>
        <w:widowControl w:val="0"/>
        <w:tabs>
          <w:tab w:val="left" w:pos="4253"/>
        </w:tabs>
        <w:autoSpaceDE w:val="0"/>
        <w:autoSpaceDN w:val="0"/>
        <w:adjustRightInd w:val="0"/>
        <w:spacing w:line="220" w:lineRule="atLeast"/>
        <w:jc w:val="both"/>
        <w:rPr>
          <w:b/>
          <w:color w:val="0000FF"/>
        </w:rPr>
      </w:pPr>
    </w:p>
    <w:p w14:paraId="16D27411" w14:textId="4AFBE231" w:rsidR="00132627" w:rsidRPr="00132627" w:rsidRDefault="00132627" w:rsidP="00457DD6">
      <w:pPr>
        <w:widowControl w:val="0"/>
        <w:tabs>
          <w:tab w:val="left" w:pos="4253"/>
        </w:tabs>
        <w:autoSpaceDE w:val="0"/>
        <w:autoSpaceDN w:val="0"/>
        <w:adjustRightInd w:val="0"/>
        <w:spacing w:line="220" w:lineRule="atLeast"/>
        <w:jc w:val="both"/>
        <w:rPr>
          <w:color w:val="0000FF"/>
          <w:sz w:val="32"/>
          <w:szCs w:val="32"/>
        </w:rPr>
      </w:pPr>
      <w:r w:rsidRPr="00132627">
        <w:rPr>
          <w:b/>
          <w:color w:val="0000FF"/>
          <w:sz w:val="32"/>
          <w:szCs w:val="32"/>
        </w:rPr>
        <w:t>Compte rendu de la réunion des 3 et 4 avril 2023 en Bretagne</w:t>
      </w:r>
    </w:p>
    <w:p w14:paraId="116379C4" w14:textId="3A6C77EC" w:rsidR="009F0028" w:rsidRDefault="0006392A" w:rsidP="00457DD6">
      <w:pPr>
        <w:widowControl w:val="0"/>
        <w:tabs>
          <w:tab w:val="left" w:pos="4253"/>
        </w:tabs>
        <w:autoSpaceDE w:val="0"/>
        <w:autoSpaceDN w:val="0"/>
        <w:adjustRightInd w:val="0"/>
        <w:spacing w:line="220" w:lineRule="atLeast"/>
        <w:jc w:val="both"/>
        <w:rPr>
          <w:color w:val="0000FF"/>
        </w:rPr>
      </w:pPr>
      <w:r w:rsidRPr="0006392A">
        <w:rPr>
          <w:color w:val="0000FF"/>
        </w:rPr>
        <w:t xml:space="preserve">                                                                </w:t>
      </w:r>
      <w:r>
        <w:rPr>
          <w:color w:val="0000FF"/>
        </w:rPr>
        <w:t xml:space="preserve">                                            </w:t>
      </w:r>
    </w:p>
    <w:p w14:paraId="3043134B" w14:textId="77777777" w:rsidR="009F0028" w:rsidRDefault="009F0028" w:rsidP="00457DD6">
      <w:pPr>
        <w:widowControl w:val="0"/>
        <w:tabs>
          <w:tab w:val="left" w:pos="4253"/>
        </w:tabs>
        <w:autoSpaceDE w:val="0"/>
        <w:autoSpaceDN w:val="0"/>
        <w:adjustRightInd w:val="0"/>
        <w:spacing w:line="220" w:lineRule="atLeast"/>
        <w:jc w:val="both"/>
        <w:rPr>
          <w:color w:val="0000FF"/>
        </w:rPr>
      </w:pPr>
    </w:p>
    <w:p w14:paraId="1847FBD7" w14:textId="1EAAAC3E" w:rsidR="009F0028" w:rsidRDefault="00132627" w:rsidP="00C81752">
      <w:r w:rsidRPr="00265A8E">
        <w:rPr>
          <w:b/>
          <w:bCs/>
        </w:rPr>
        <w:t>Etaient</w:t>
      </w:r>
      <w:r w:rsidR="00C81752" w:rsidRPr="00265A8E">
        <w:rPr>
          <w:b/>
          <w:bCs/>
        </w:rPr>
        <w:t xml:space="preserve"> </w:t>
      </w:r>
      <w:r w:rsidRPr="00265A8E">
        <w:rPr>
          <w:b/>
          <w:bCs/>
        </w:rPr>
        <w:t>présents</w:t>
      </w:r>
      <w:r w:rsidR="00554D22">
        <w:t xml:space="preserve"> : G.</w:t>
      </w:r>
      <w:r w:rsidR="00EA5447">
        <w:t xml:space="preserve"> </w:t>
      </w:r>
      <w:r w:rsidR="00265A8E">
        <w:t>Laudren, B. Gaillard</w:t>
      </w:r>
      <w:r>
        <w:t>,</w:t>
      </w:r>
      <w:r w:rsidR="00C81752">
        <w:t xml:space="preserve"> </w:t>
      </w:r>
      <w:r w:rsidR="00265A8E">
        <w:t>E. Masson, M.</w:t>
      </w:r>
      <w:r w:rsidR="00554D22">
        <w:t xml:space="preserve"> Le</w:t>
      </w:r>
      <w:r>
        <w:t xml:space="preserve"> </w:t>
      </w:r>
      <w:proofErr w:type="spellStart"/>
      <w:r w:rsidR="00265A8E">
        <w:t>Boudec</w:t>
      </w:r>
      <w:proofErr w:type="spellEnd"/>
      <w:r w:rsidR="00265A8E">
        <w:t>,</w:t>
      </w:r>
      <w:r w:rsidR="00F44978">
        <w:t xml:space="preserve"> </w:t>
      </w:r>
      <w:r w:rsidR="00265A8E">
        <w:t>J. Thierry, L</w:t>
      </w:r>
      <w:r>
        <w:t> </w:t>
      </w:r>
      <w:proofErr w:type="spellStart"/>
      <w:r>
        <w:t>Primot</w:t>
      </w:r>
      <w:proofErr w:type="spellEnd"/>
      <w:r>
        <w:t>,</w:t>
      </w:r>
      <w:r w:rsidR="00F44978">
        <w:t xml:space="preserve"> </w:t>
      </w:r>
      <w:r w:rsidR="00265A8E">
        <w:t xml:space="preserve">A. </w:t>
      </w:r>
      <w:proofErr w:type="spellStart"/>
      <w:r w:rsidR="00265A8E">
        <w:t>Moureaud</w:t>
      </w:r>
      <w:proofErr w:type="spellEnd"/>
      <w:r>
        <w:t>,</w:t>
      </w:r>
      <w:r w:rsidR="00F44978">
        <w:t xml:space="preserve"> </w:t>
      </w:r>
      <w:r w:rsidR="00265A8E">
        <w:t xml:space="preserve">M. </w:t>
      </w:r>
      <w:proofErr w:type="spellStart"/>
      <w:r w:rsidR="00265A8E">
        <w:t>Beaumard</w:t>
      </w:r>
      <w:proofErr w:type="spellEnd"/>
      <w:r>
        <w:t>,</w:t>
      </w:r>
      <w:r w:rsidR="00F44978">
        <w:t xml:space="preserve"> </w:t>
      </w:r>
      <w:r w:rsidR="00265A8E">
        <w:t>J. Le</w:t>
      </w:r>
      <w:r>
        <w:t xml:space="preserve"> </w:t>
      </w:r>
      <w:proofErr w:type="spellStart"/>
      <w:r>
        <w:t>Bohec</w:t>
      </w:r>
      <w:proofErr w:type="spellEnd"/>
      <w:r>
        <w:t xml:space="preserve"> et Marie </w:t>
      </w:r>
      <w:r w:rsidR="00265A8E">
        <w:t xml:space="preserve">France, V. </w:t>
      </w:r>
      <w:proofErr w:type="spellStart"/>
      <w:r w:rsidR="00265A8E">
        <w:t>Laffon</w:t>
      </w:r>
      <w:proofErr w:type="spellEnd"/>
      <w:r w:rsidR="00265A8E">
        <w:t xml:space="preserve">, Y. Hervé, E. Meissonnier, C. Lajoux, C. Girard, JM. </w:t>
      </w:r>
      <w:proofErr w:type="spellStart"/>
      <w:r w:rsidR="00265A8E">
        <w:t>Bodet</w:t>
      </w:r>
      <w:r>
        <w:t>,B.le</w:t>
      </w:r>
      <w:proofErr w:type="spellEnd"/>
      <w:r>
        <w:t xml:space="preserve"> </w:t>
      </w:r>
      <w:r w:rsidR="00F44978">
        <w:t>Viol,</w:t>
      </w:r>
      <w:r>
        <w:t> </w:t>
      </w:r>
      <w:r w:rsidR="00F44978">
        <w:t xml:space="preserve"> </w:t>
      </w:r>
      <w:r w:rsidR="00554D22">
        <w:t>A. Geffroy</w:t>
      </w:r>
      <w:r>
        <w:t>,</w:t>
      </w:r>
      <w:r w:rsidR="00C81752">
        <w:t xml:space="preserve"> </w:t>
      </w:r>
      <w:r w:rsidR="00EA5447">
        <w:t xml:space="preserve"> </w:t>
      </w:r>
      <w:r w:rsidR="00F44978">
        <w:t xml:space="preserve"> </w:t>
      </w:r>
      <w:proofErr w:type="spellStart"/>
      <w:r>
        <w:t>A.Kergourlay</w:t>
      </w:r>
      <w:proofErr w:type="spellEnd"/>
      <w:r>
        <w:t>.</w:t>
      </w:r>
    </w:p>
    <w:p w14:paraId="6D5BC7AC" w14:textId="77777777" w:rsidR="00C81752" w:rsidRDefault="00C81752" w:rsidP="00C81752"/>
    <w:p w14:paraId="523F373D" w14:textId="7AB1957D" w:rsidR="00C81752" w:rsidRDefault="00D51F87" w:rsidP="00C81752">
      <w:r>
        <w:t>Gilles Laudren et Bernard Gaillard font part d</w:t>
      </w:r>
      <w:r w:rsidR="00C81752">
        <w:t>es excuses de Bernard Curé,</w:t>
      </w:r>
      <w:r w:rsidR="00A8120B">
        <w:t xml:space="preserve"> </w:t>
      </w:r>
      <w:r w:rsidR="00C81752">
        <w:t xml:space="preserve">Président </w:t>
      </w:r>
      <w:r w:rsidR="00554D22">
        <w:t>d’INTERACTIF,</w:t>
      </w:r>
      <w:r w:rsidR="00C81752">
        <w:t xml:space="preserve"> qui vient de perdre son </w:t>
      </w:r>
      <w:r w:rsidR="00265A8E">
        <w:t>épouse, Un</w:t>
      </w:r>
      <w:r w:rsidR="00C81752">
        <w:t xml:space="preserve"> message de sympathie lui </w:t>
      </w:r>
      <w:r w:rsidR="00194FE0">
        <w:t xml:space="preserve">est </w:t>
      </w:r>
      <w:r w:rsidR="00C81752">
        <w:t>adressé par le groupe.</w:t>
      </w:r>
    </w:p>
    <w:p w14:paraId="6B1617DE" w14:textId="3CADD1AF" w:rsidR="00F44978" w:rsidRDefault="00F44978" w:rsidP="00C81752">
      <w:r>
        <w:t>Les autres excusés sont</w:t>
      </w:r>
      <w:r w:rsidR="00554D22">
        <w:t xml:space="preserve"> : </w:t>
      </w:r>
      <w:r w:rsidR="00265A8E">
        <w:t xml:space="preserve">G. </w:t>
      </w:r>
      <w:proofErr w:type="spellStart"/>
      <w:r w:rsidR="00265A8E">
        <w:t>Cabon</w:t>
      </w:r>
      <w:proofErr w:type="spellEnd"/>
      <w:r w:rsidR="00265A8E">
        <w:t xml:space="preserve">, </w:t>
      </w:r>
      <w:proofErr w:type="spellStart"/>
      <w:r w:rsidR="00265A8E">
        <w:t>X</w:t>
      </w:r>
      <w:r>
        <w:t>.</w:t>
      </w:r>
      <w:r w:rsidR="00265A8E">
        <w:t>Le</w:t>
      </w:r>
      <w:proofErr w:type="spellEnd"/>
      <w:r w:rsidR="00265A8E">
        <w:t xml:space="preserve">. Bris, B. </w:t>
      </w:r>
      <w:proofErr w:type="spellStart"/>
      <w:r w:rsidR="00265A8E">
        <w:t>Verlynde</w:t>
      </w:r>
      <w:proofErr w:type="spellEnd"/>
      <w:r w:rsidR="00265A8E">
        <w:t xml:space="preserve">, C. </w:t>
      </w:r>
      <w:proofErr w:type="spellStart"/>
      <w:r w:rsidR="00265A8E">
        <w:t>Plai</w:t>
      </w:r>
      <w:proofErr w:type="spellEnd"/>
      <w:r w:rsidR="00265A8E">
        <w:t xml:space="preserve">, D. </w:t>
      </w:r>
      <w:proofErr w:type="spellStart"/>
      <w:r w:rsidR="00265A8E">
        <w:t>Heddadj</w:t>
      </w:r>
      <w:proofErr w:type="spellEnd"/>
      <w:r w:rsidR="00265A8E">
        <w:t xml:space="preserve">, L. </w:t>
      </w:r>
      <w:proofErr w:type="spellStart"/>
      <w:r w:rsidR="00265A8E">
        <w:t>Jestin</w:t>
      </w:r>
      <w:proofErr w:type="spellEnd"/>
      <w:r w:rsidR="00265A8E">
        <w:t>, D. Mathiot, J</w:t>
      </w:r>
      <w:r>
        <w:t>.</w:t>
      </w:r>
      <w:r w:rsidR="00265A8E">
        <w:t>Y. Merrien</w:t>
      </w:r>
      <w:r>
        <w:t>.</w:t>
      </w:r>
    </w:p>
    <w:p w14:paraId="1D64D878" w14:textId="77777777" w:rsidR="00C81752" w:rsidRDefault="00C81752" w:rsidP="00C81752"/>
    <w:p w14:paraId="35B76DFA" w14:textId="68FD42C5" w:rsidR="00C81752" w:rsidRDefault="00C81752" w:rsidP="00C81752">
      <w:pPr>
        <w:rPr>
          <w:b/>
          <w:bCs/>
        </w:rPr>
      </w:pPr>
      <w:r>
        <w:t>1</w:t>
      </w:r>
      <w:r w:rsidRPr="00A8120B">
        <w:rPr>
          <w:b/>
          <w:bCs/>
        </w:rPr>
        <w:t xml:space="preserve">-Découverte de la nouvelle </w:t>
      </w:r>
      <w:r w:rsidR="00A8120B" w:rsidRPr="00A8120B">
        <w:rPr>
          <w:b/>
          <w:bCs/>
        </w:rPr>
        <w:t>station régionale d’ARVALIS « Ty an Douar » de PLOERMEL</w:t>
      </w:r>
    </w:p>
    <w:p w14:paraId="6CE3D1D1" w14:textId="77777777" w:rsidR="00A8120B" w:rsidRDefault="00A8120B" w:rsidP="00C81752">
      <w:pPr>
        <w:rPr>
          <w:b/>
          <w:bCs/>
        </w:rPr>
      </w:pPr>
    </w:p>
    <w:p w14:paraId="1656A855" w14:textId="77777777" w:rsidR="0096094C" w:rsidRDefault="00A8120B" w:rsidP="00C81752">
      <w:r>
        <w:rPr>
          <w:b/>
          <w:bCs/>
        </w:rPr>
        <w:t xml:space="preserve">     </w:t>
      </w:r>
      <w:r w:rsidR="0096094C">
        <w:object w:dxaOrig="1508" w:dyaOrig="984" w14:anchorId="17139823">
          <v:shape id="_x0000_i1026" type="#_x0000_t75" style="width:75.5pt;height:49pt" o:ole="">
            <v:imagedata r:id="rId6" o:title=""/>
          </v:shape>
          <o:OLEObject Type="Embed" ProgID="Package" ShapeID="_x0000_i1026" DrawAspect="Icon" ObjectID="_1760853663" r:id="rId7"/>
        </w:object>
      </w:r>
    </w:p>
    <w:p w14:paraId="6C3EA4A8" w14:textId="174D94EB" w:rsidR="00A8120B" w:rsidRDefault="00A8120B" w:rsidP="00C81752">
      <w:proofErr w:type="spellStart"/>
      <w:r w:rsidRPr="00A8120B">
        <w:t>Eric</w:t>
      </w:r>
      <w:proofErr w:type="spellEnd"/>
      <w:r w:rsidRPr="00A8120B">
        <w:t xml:space="preserve"> Masson ,directeur</w:t>
      </w:r>
      <w:r>
        <w:t>,</w:t>
      </w:r>
      <w:r w:rsidRPr="00A8120B">
        <w:t xml:space="preserve"> nous décrit ce nouvel outil,</w:t>
      </w:r>
      <w:r w:rsidR="00EA5447">
        <w:t xml:space="preserve"> </w:t>
      </w:r>
      <w:r w:rsidRPr="00A8120B">
        <w:t>ses objectifs,</w:t>
      </w:r>
      <w:r w:rsidR="00EA5447">
        <w:t xml:space="preserve"> </w:t>
      </w:r>
      <w:r w:rsidRPr="00A8120B">
        <w:t>son programme de travail,</w:t>
      </w:r>
      <w:r w:rsidR="00EA5447">
        <w:t xml:space="preserve"> </w:t>
      </w:r>
      <w:r w:rsidRPr="00A8120B">
        <w:t>ses équipements.</w:t>
      </w:r>
      <w:r w:rsidR="00EA5447">
        <w:t xml:space="preserve"> </w:t>
      </w:r>
      <w:r>
        <w:t>C’est l’occasion de rappeler l’historique d’ARVALIS,</w:t>
      </w:r>
      <w:r w:rsidR="00EA5447">
        <w:t xml:space="preserve"> </w:t>
      </w:r>
      <w:r>
        <w:t>le rôle des stations régionales,</w:t>
      </w:r>
      <w:r w:rsidR="00EA5447">
        <w:t xml:space="preserve"> </w:t>
      </w:r>
      <w:r>
        <w:t>les modalités d’élaboration des programmes (les CROP), les partenariats,</w:t>
      </w:r>
      <w:r w:rsidR="00EA5447">
        <w:t xml:space="preserve"> </w:t>
      </w:r>
      <w:r>
        <w:t>les principales problématiques actuelles,</w:t>
      </w:r>
      <w:r w:rsidR="00EA5447">
        <w:t xml:space="preserve"> </w:t>
      </w:r>
      <w:r>
        <w:t>les nécessités de communication vers la société…</w:t>
      </w:r>
    </w:p>
    <w:p w14:paraId="7B8A0BDE" w14:textId="55EAAB27" w:rsidR="00EA5447" w:rsidRDefault="00EA5447" w:rsidP="00C81752">
      <w:r>
        <w:t>Le diaporama joint reprend certains éléments de cette présentation.</w:t>
      </w:r>
    </w:p>
    <w:p w14:paraId="6E1975E8" w14:textId="2A75EC76" w:rsidR="00F44978" w:rsidRDefault="00F44978" w:rsidP="00C81752">
      <w:r>
        <w:t>Il convient de noter les relations étroites avec le lycée privé de La Touche, avec l’offre expérimentale de l’INSTITUT qui comporte un volet pédagogique avec une plateforme d’espèces céréalières.</w:t>
      </w:r>
    </w:p>
    <w:p w14:paraId="3B1919A7" w14:textId="77777777" w:rsidR="00EA5447" w:rsidRDefault="00EA5447" w:rsidP="00C81752"/>
    <w:p w14:paraId="2C212FD7" w14:textId="36878822" w:rsidR="00EA5447" w:rsidRDefault="00EA5447" w:rsidP="00C81752">
      <w:pPr>
        <w:rPr>
          <w:b/>
          <w:bCs/>
        </w:rPr>
      </w:pPr>
      <w:r w:rsidRPr="00EA5447">
        <w:rPr>
          <w:b/>
          <w:bCs/>
        </w:rPr>
        <w:t xml:space="preserve">2- La vie d’INTERACTIF au plan national </w:t>
      </w:r>
    </w:p>
    <w:p w14:paraId="6F93BB49" w14:textId="77777777" w:rsidR="00EA5447" w:rsidRDefault="00EA5447" w:rsidP="00C81752">
      <w:pPr>
        <w:rPr>
          <w:b/>
          <w:bCs/>
        </w:rPr>
      </w:pPr>
    </w:p>
    <w:p w14:paraId="2E2934C1" w14:textId="5AE0B4F6" w:rsidR="00EA5447" w:rsidRDefault="00EA5447" w:rsidP="00C81752">
      <w:r>
        <w:t>Bernard Gaillard qui a siégé au dernier comité de pilotage présente les principaux sujets abordés avant d’en venir à la prochaine assemblée des 10 et 11 mai prochains à ANGERS ;</w:t>
      </w:r>
    </w:p>
    <w:p w14:paraId="67B99C45" w14:textId="77777777" w:rsidR="00EA5447" w:rsidRDefault="00EA5447" w:rsidP="00C81752"/>
    <w:p w14:paraId="4401DB28" w14:textId="37861569" w:rsidR="00EA5447" w:rsidRDefault="00EA5447" w:rsidP="00C81752">
      <w:r>
        <w:t xml:space="preserve">  -La biodiversité en grandes cultures fait partie du programme de travail de l’Institut sous la direction de Xavier </w:t>
      </w:r>
      <w:r w:rsidR="00554D22">
        <w:t xml:space="preserve">MESMIN. </w:t>
      </w:r>
      <w:r w:rsidR="00782EFA">
        <w:t>Voici la feuille de route d’ARVALIS :</w:t>
      </w:r>
    </w:p>
    <w:p w14:paraId="70C29283" w14:textId="0577BFD4" w:rsidR="00782EFA" w:rsidRDefault="00782EFA" w:rsidP="00C81752">
      <w:r>
        <w:t xml:space="preserve">  -quantifier le service de régulation des bioagresseurs</w:t>
      </w:r>
    </w:p>
    <w:p w14:paraId="4A1EEB6D" w14:textId="55C3D14C" w:rsidR="00782EFA" w:rsidRDefault="00782EFA" w:rsidP="00C81752">
      <w:r>
        <w:t xml:space="preserve">   -Développer des indicateurs de biodiversité applicables dans les exploitations agricoles</w:t>
      </w:r>
    </w:p>
    <w:p w14:paraId="669B4631" w14:textId="6438F2DB" w:rsidR="00782EFA" w:rsidRDefault="00782EFA" w:rsidP="00C81752">
      <w:r>
        <w:t xml:space="preserve">   -mieux caractériser l’activité biologique des sols</w:t>
      </w:r>
    </w:p>
    <w:p w14:paraId="0F690E35" w14:textId="68723B6A" w:rsidR="00782EFA" w:rsidRDefault="00782EFA" w:rsidP="00C81752">
      <w:r>
        <w:t xml:space="preserve">   -Développer des mécanismes type PSE pour la valorisation des bonnes pratiques</w:t>
      </w:r>
    </w:p>
    <w:p w14:paraId="71C8D4CF" w14:textId="77777777" w:rsidR="00A76B7E" w:rsidRDefault="00A76B7E" w:rsidP="00C81752"/>
    <w:p w14:paraId="3A6A213D" w14:textId="38D4A8C1" w:rsidR="00A76B7E" w:rsidRDefault="00A76B7E" w:rsidP="00C81752">
      <w:r>
        <w:t xml:space="preserve">  -Le renouvellement des adhérents d’INTERACTIF</w:t>
      </w:r>
      <w:r w:rsidR="00D51F87">
        <w:t> :</w:t>
      </w:r>
      <w:r>
        <w:t xml:space="preserve"> </w:t>
      </w:r>
    </w:p>
    <w:p w14:paraId="7FACD466" w14:textId="77777777" w:rsidR="00A76B7E" w:rsidRDefault="00A76B7E" w:rsidP="00C81752"/>
    <w:p w14:paraId="4780E364" w14:textId="2D73F564" w:rsidR="00A76B7E" w:rsidRDefault="00A76B7E" w:rsidP="00C81752">
      <w:r>
        <w:t xml:space="preserve">A fait l’objet d’un contact direct en janvier dernier entre </w:t>
      </w:r>
      <w:proofErr w:type="spellStart"/>
      <w:r>
        <w:t>B.Curé,B.Gaillard</w:t>
      </w:r>
      <w:r w:rsidR="000C7CA2">
        <w:t>,C.Girard</w:t>
      </w:r>
      <w:proofErr w:type="spellEnd"/>
      <w:r>
        <w:t xml:space="preserve"> et les futurs retraités d’</w:t>
      </w:r>
      <w:proofErr w:type="spellStart"/>
      <w:r>
        <w:t>Arvalis</w:t>
      </w:r>
      <w:proofErr w:type="spellEnd"/>
      <w:r>
        <w:t>.</w:t>
      </w:r>
      <w:r w:rsidR="00194FE0">
        <w:t xml:space="preserve">  </w:t>
      </w:r>
      <w:r>
        <w:t>Ces derniers se sont montrés intéressés mais devront sans doute être relancés.</w:t>
      </w:r>
    </w:p>
    <w:p w14:paraId="7439ED4B" w14:textId="144FD735" w:rsidR="00A76B7E" w:rsidRDefault="00A76B7E" w:rsidP="00C81752">
      <w:r>
        <w:lastRenderedPageBreak/>
        <w:t xml:space="preserve">D’autres contacts </w:t>
      </w:r>
      <w:r w:rsidR="00194FE0">
        <w:t>ont lieu</w:t>
      </w:r>
      <w:r>
        <w:t xml:space="preserve"> dans d’autres réseaux,</w:t>
      </w:r>
      <w:r w:rsidR="00187A16">
        <w:t xml:space="preserve"> </w:t>
      </w:r>
      <w:r>
        <w:t>comme les Chambres,</w:t>
      </w:r>
      <w:r w:rsidR="00187A16">
        <w:t xml:space="preserve"> </w:t>
      </w:r>
      <w:r>
        <w:t>les AROPA,</w:t>
      </w:r>
      <w:r w:rsidR="00187A16">
        <w:t xml:space="preserve"> </w:t>
      </w:r>
      <w:r>
        <w:t>sans succès pour le moment.</w:t>
      </w:r>
    </w:p>
    <w:p w14:paraId="0F2839CC" w14:textId="77777777" w:rsidR="00A76B7E" w:rsidRDefault="00A76B7E" w:rsidP="00C81752"/>
    <w:p w14:paraId="0879BE3D" w14:textId="67E20B50" w:rsidR="00A76B7E" w:rsidRDefault="00187A16" w:rsidP="00C81752">
      <w:r>
        <w:t xml:space="preserve"> -</w:t>
      </w:r>
      <w:r w:rsidR="00A76B7E">
        <w:t xml:space="preserve">Des contacts sont </w:t>
      </w:r>
      <w:r w:rsidR="00D51F87">
        <w:t>prévus</w:t>
      </w:r>
      <w:r w:rsidR="00A76B7E">
        <w:t xml:space="preserve"> avec l’ACADEMIE D’AGRICULTURE, WIKIPEDIA ,susceptibles de déboucher sur des partenariats.</w:t>
      </w:r>
    </w:p>
    <w:p w14:paraId="31FCB5B3" w14:textId="77777777" w:rsidR="00187A16" w:rsidRDefault="00187A16" w:rsidP="00C81752"/>
    <w:p w14:paraId="2B94A146" w14:textId="22E720D8" w:rsidR="00A76B7E" w:rsidRDefault="00A76B7E" w:rsidP="00C81752">
      <w:r>
        <w:t>-A noter la parution annoncée de l’ATLAS mondial de l’ALIMENTATION et des POLITIQUES AGRICOLES</w:t>
      </w:r>
      <w:r w:rsidR="00187A16">
        <w:t xml:space="preserve"> sous l’impulsion de </w:t>
      </w:r>
      <w:r w:rsidR="00265A8E">
        <w:t>PH. DUCROQUET</w:t>
      </w:r>
      <w:r w:rsidR="00187A16">
        <w:t xml:space="preserve">, ancien directeur </w:t>
      </w:r>
      <w:r w:rsidR="00265A8E">
        <w:t>d’UNIGRAINS. Des</w:t>
      </w:r>
      <w:r w:rsidR="000C7CA2">
        <w:t xml:space="preserve"> contacts sont en cours avec l’AGPB (</w:t>
      </w:r>
      <w:r w:rsidR="00265A8E">
        <w:t>P. Auguste</w:t>
      </w:r>
      <w:r w:rsidR="000C7CA2">
        <w:t xml:space="preserve"> son directeur) pour compléter le dossier présenté à l’assemblée d’INTERACTIF de 2012 qui traitait de la place de l’agriculture française dans l’offre alimentaire mondiale en 2050, thème qui pourrait faire l’objet d’une présentation à l’AG2024 ?</w:t>
      </w:r>
    </w:p>
    <w:p w14:paraId="7AB8A350" w14:textId="77777777" w:rsidR="00187A16" w:rsidRDefault="00187A16" w:rsidP="00C81752"/>
    <w:p w14:paraId="2F043DE3" w14:textId="77777777" w:rsidR="00187A16" w:rsidRDefault="00187A16" w:rsidP="00C81752">
      <w:r>
        <w:t>-La Prochaine assemblée générale d’ANGERS :</w:t>
      </w:r>
    </w:p>
    <w:p w14:paraId="709D8B4F" w14:textId="77777777" w:rsidR="00187A16" w:rsidRDefault="00187A16" w:rsidP="00C81752"/>
    <w:p w14:paraId="769B6842" w14:textId="6B7111BE" w:rsidR="00187A16" w:rsidRDefault="00C533DB" w:rsidP="00C81752">
      <w:r>
        <w:t xml:space="preserve">   </w:t>
      </w:r>
      <w:proofErr w:type="spellStart"/>
      <w:r w:rsidR="00187A16">
        <w:t>B.Gaillard</w:t>
      </w:r>
      <w:proofErr w:type="spellEnd"/>
      <w:r w:rsidR="00187A16">
        <w:t xml:space="preserve"> en rappelle les grandes lignes et demande aux présents de s’y inscrire au plus vite</w:t>
      </w:r>
      <w:r>
        <w:t>,</w:t>
      </w:r>
      <w:r w:rsidR="00187A16">
        <w:t xml:space="preserve"> sans omettre de marquer leur adhésion par le versement de la cotisation annuelle de 50€.</w:t>
      </w:r>
    </w:p>
    <w:p w14:paraId="00E3716B" w14:textId="77777777" w:rsidR="00301EAE" w:rsidRDefault="00301EAE" w:rsidP="00C81752"/>
    <w:p w14:paraId="2530E479" w14:textId="2676E2E0" w:rsidR="00301EAE" w:rsidRDefault="00301EAE" w:rsidP="00C81752">
      <w:pPr>
        <w:rPr>
          <w:b/>
          <w:bCs/>
        </w:rPr>
      </w:pPr>
      <w:r w:rsidRPr="00301EAE">
        <w:rPr>
          <w:b/>
          <w:bCs/>
        </w:rPr>
        <w:t>3-Interactif régional</w:t>
      </w:r>
    </w:p>
    <w:p w14:paraId="6FAFFE14" w14:textId="77777777" w:rsidR="00301EAE" w:rsidRDefault="00301EAE" w:rsidP="00C81752">
      <w:pPr>
        <w:rPr>
          <w:b/>
          <w:bCs/>
        </w:rPr>
      </w:pPr>
    </w:p>
    <w:p w14:paraId="7190FD82" w14:textId="6BC28DCC" w:rsidR="00301EAE" w:rsidRDefault="00301EAE" w:rsidP="00C81752">
      <w:r>
        <w:t>. Le groupe « AFRIQUE » a vécu</w:t>
      </w:r>
      <w:r w:rsidR="00C533DB">
        <w:t>,</w:t>
      </w:r>
      <w:r>
        <w:t xml:space="preserve"> faute d’objectifs clairs et faute d’engagements fermes de ses membres.  </w:t>
      </w:r>
      <w:r w:rsidR="00265A8E">
        <w:t>G. Laudren</w:t>
      </w:r>
      <w:r>
        <w:t xml:space="preserve"> diffuse encore à l’occasion des documents jugés intéressants à l’ensemble du groupe régional.</w:t>
      </w:r>
    </w:p>
    <w:p w14:paraId="6EF09122" w14:textId="171BB19B" w:rsidR="000C7CA2" w:rsidRDefault="000C7CA2" w:rsidP="00C81752">
      <w:r>
        <w:t>Les contacts avec FERT sont maintenus et nous restons à l’écoute.</w:t>
      </w:r>
    </w:p>
    <w:p w14:paraId="3B880E1F" w14:textId="77777777" w:rsidR="00301EAE" w:rsidRDefault="00301EAE" w:rsidP="00C81752"/>
    <w:p w14:paraId="2D0CC57F" w14:textId="2CAE6A6D" w:rsidR="00301EAE" w:rsidRDefault="00301EAE" w:rsidP="00C81752">
      <w:pPr>
        <w:rPr>
          <w:b/>
          <w:bCs/>
        </w:rPr>
      </w:pPr>
      <w:r w:rsidRPr="00301EAE">
        <w:rPr>
          <w:b/>
          <w:bCs/>
        </w:rPr>
        <w:t>4- L’APICULTURE</w:t>
      </w:r>
    </w:p>
    <w:p w14:paraId="21039A5E" w14:textId="77777777" w:rsidR="00194FE0" w:rsidRDefault="00194FE0" w:rsidP="00C81752">
      <w:pPr>
        <w:rPr>
          <w:b/>
          <w:bCs/>
        </w:rPr>
      </w:pPr>
    </w:p>
    <w:p w14:paraId="522D1315" w14:textId="77777777" w:rsidR="0096094C" w:rsidRDefault="00194FE0" w:rsidP="00C81752">
      <w:r>
        <w:rPr>
          <w:b/>
          <w:bCs/>
        </w:rPr>
        <w:t xml:space="preserve">    </w:t>
      </w:r>
      <w:r w:rsidR="0096094C">
        <w:object w:dxaOrig="1508" w:dyaOrig="984" w14:anchorId="37A4411D">
          <v:shape id="_x0000_i1027" type="#_x0000_t75" style="width:75.5pt;height:49pt" o:ole="">
            <v:imagedata r:id="rId8" o:title=""/>
          </v:shape>
          <o:OLEObject Type="Embed" ProgID="PowerPoint.Show.12" ShapeID="_x0000_i1027" DrawAspect="Icon" ObjectID="_1760853664" r:id="rId9"/>
        </w:object>
      </w:r>
    </w:p>
    <w:p w14:paraId="68023D62" w14:textId="6E47C3BD" w:rsidR="00194FE0" w:rsidRDefault="00194FE0" w:rsidP="00C81752">
      <w:r w:rsidRPr="00194FE0">
        <w:t xml:space="preserve">Michel Le </w:t>
      </w:r>
      <w:proofErr w:type="spellStart"/>
      <w:r w:rsidRPr="00194FE0">
        <w:t>Boudec</w:t>
      </w:r>
      <w:proofErr w:type="spellEnd"/>
      <w:r w:rsidRPr="00194FE0">
        <w:t xml:space="preserve"> a bien voulu assurer l’animation d’une </w:t>
      </w:r>
      <w:r w:rsidR="0034393D" w:rsidRPr="00194FE0">
        <w:t>demi-journée</w:t>
      </w:r>
      <w:r w:rsidRPr="00194FE0">
        <w:t xml:space="preserve"> </w:t>
      </w:r>
      <w:r>
        <w:t>sur cette thématique.</w:t>
      </w:r>
    </w:p>
    <w:p w14:paraId="2AFA9931" w14:textId="6501AEBB" w:rsidR="00194FE0" w:rsidRDefault="00194FE0" w:rsidP="00C81752">
      <w:r>
        <w:t>Il balaie les 5 sujets suivants :</w:t>
      </w:r>
    </w:p>
    <w:p w14:paraId="69DC27F8" w14:textId="5DB5FC7B" w:rsidR="00194FE0" w:rsidRDefault="00194FE0" w:rsidP="00C81752">
      <w:r>
        <w:t xml:space="preserve"> -un tour d’horizon de la filière apicole française</w:t>
      </w:r>
    </w:p>
    <w:p w14:paraId="0FE8AA27" w14:textId="4C7AB581" w:rsidR="00194FE0" w:rsidRDefault="0096094C" w:rsidP="00C81752">
      <w:r>
        <w:t xml:space="preserve"> </w:t>
      </w:r>
      <w:r w:rsidR="00194FE0">
        <w:t>-le frelon asiatique</w:t>
      </w:r>
    </w:p>
    <w:p w14:paraId="64068E78" w14:textId="0D92375D" w:rsidR="00194FE0" w:rsidRDefault="00194FE0" w:rsidP="00C81752">
      <w:r>
        <w:t xml:space="preserve"> -le métier d’apiculteur</w:t>
      </w:r>
    </w:p>
    <w:p w14:paraId="0AEB4730" w14:textId="34FD0FEE" w:rsidR="00194FE0" w:rsidRDefault="00194FE0" w:rsidP="00C81752">
      <w:r>
        <w:t xml:space="preserve"> -les produits apicoles</w:t>
      </w:r>
    </w:p>
    <w:p w14:paraId="4DC6A5A5" w14:textId="0C4B614E" w:rsidR="00194FE0" w:rsidRDefault="00194FE0" w:rsidP="00C81752">
      <w:r>
        <w:t xml:space="preserve"> -les maladies des abeilles</w:t>
      </w:r>
    </w:p>
    <w:p w14:paraId="3C47371A" w14:textId="77777777" w:rsidR="00194FE0" w:rsidRDefault="00194FE0" w:rsidP="00C81752"/>
    <w:p w14:paraId="5A04371C" w14:textId="77777777" w:rsidR="00194FE0" w:rsidRDefault="00194FE0" w:rsidP="00C81752"/>
    <w:p w14:paraId="4AE55047" w14:textId="0DD11816" w:rsidR="00194FE0" w:rsidRDefault="009C3B22" w:rsidP="00C81752">
      <w:r>
        <w:t>Le</w:t>
      </w:r>
      <w:r w:rsidR="00194FE0">
        <w:t xml:space="preserve"> diaporama joint donne </w:t>
      </w:r>
      <w:r w:rsidR="000C7CA2">
        <w:t>des</w:t>
      </w:r>
      <w:r w:rsidR="00194FE0">
        <w:t xml:space="preserve"> informations sur la filière.</w:t>
      </w:r>
      <w:r>
        <w:t xml:space="preserve"> A noter que la filière apicole se caractérise comme la majorité des autres filières par de très nombreuses structures</w:t>
      </w:r>
      <w:r w:rsidR="0034393D">
        <w:t xml:space="preserve"> : fédérations</w:t>
      </w:r>
      <w:r>
        <w:t xml:space="preserve">, </w:t>
      </w:r>
      <w:r w:rsidR="0034393D">
        <w:t>interprofession, centres</w:t>
      </w:r>
      <w:r>
        <w:t xml:space="preserve"> de formation, appui aux apiculteurs </w:t>
      </w:r>
      <w:r w:rsidR="0034393D">
        <w:t>professionnels (plus</w:t>
      </w:r>
      <w:r>
        <w:t xml:space="preserve"> de 200 ruches</w:t>
      </w:r>
      <w:r w:rsidR="0034393D">
        <w:t>), défense</w:t>
      </w:r>
      <w:r>
        <w:t xml:space="preserve"> sanitaire,</w:t>
      </w:r>
      <w:r w:rsidR="00F130D5">
        <w:t xml:space="preserve"> </w:t>
      </w:r>
      <w:r w:rsidR="0034393D">
        <w:t>insémination</w:t>
      </w:r>
      <w:r>
        <w:t xml:space="preserve"> artificielle…</w:t>
      </w:r>
    </w:p>
    <w:p w14:paraId="394F8A3F" w14:textId="77777777" w:rsidR="009C3B22" w:rsidRDefault="009C3B22" w:rsidP="00C81752"/>
    <w:p w14:paraId="6E50FBB9" w14:textId="2D1028DD" w:rsidR="009C3B22" w:rsidRDefault="009C3B22" w:rsidP="00C81752">
      <w:r>
        <w:t>Le frelon asiatique et son développement sur tout le territoire est un vrai cancer pour la filière. Michel nous explique le principal moyen de lutte qu’est le piégeage des « fondatrices » en fin d’hiver. Cela permet de limiter le développement mais pas d’éliminer complètement cette population.</w:t>
      </w:r>
    </w:p>
    <w:p w14:paraId="737EAC4C" w14:textId="4ECB155F" w:rsidR="009C3B22" w:rsidRDefault="009C3B22" w:rsidP="00C81752">
      <w:r>
        <w:t>Ce pi</w:t>
      </w:r>
      <w:r w:rsidR="00E46DA7">
        <w:t>égeage suppose une implication forte des communes à l’image de la commune de BRECH qui a investi des moyens financiers et surtout humains (100</w:t>
      </w:r>
      <w:r w:rsidR="0034393D">
        <w:t>piégeurs) avec</w:t>
      </w:r>
      <w:r w:rsidR="00E46DA7">
        <w:t xml:space="preserve"> des </w:t>
      </w:r>
      <w:r w:rsidR="00E46DA7">
        <w:lastRenderedPageBreak/>
        <w:t xml:space="preserve">résultats </w:t>
      </w:r>
      <w:r w:rsidR="0034393D">
        <w:t>encourageants. Mais</w:t>
      </w:r>
      <w:r w:rsidR="00E46DA7">
        <w:t xml:space="preserve"> trop peu de communes s’impliquent dans cette lutte et </w:t>
      </w:r>
      <w:r w:rsidR="00265A8E">
        <w:t>l’ETAT ne</w:t>
      </w:r>
      <w:r w:rsidR="00E46DA7">
        <w:t xml:space="preserve"> veut pas financer !</w:t>
      </w:r>
    </w:p>
    <w:p w14:paraId="6B706EA6" w14:textId="11075478" w:rsidR="00554D22" w:rsidRDefault="00554D22" w:rsidP="00C81752">
      <w:r>
        <w:t>A BRECH c’est l’association de sauvegarde des abeilles et autres pollinisateurs (ABSAP présidée par Michel) qui a été la cheville ouvrière de ces engagements.</w:t>
      </w:r>
    </w:p>
    <w:p w14:paraId="79A8CC0A" w14:textId="77777777" w:rsidR="00554D22" w:rsidRDefault="00554D22" w:rsidP="00C81752"/>
    <w:p w14:paraId="6F01CBF7" w14:textId="34722DB5" w:rsidR="00554D22" w:rsidRDefault="00554D22" w:rsidP="00C81752"/>
    <w:p w14:paraId="2C1D644A" w14:textId="77777777" w:rsidR="00E46DA7" w:rsidRDefault="00E46DA7" w:rsidP="00C81752"/>
    <w:p w14:paraId="6E600D0C" w14:textId="3A7EA87C" w:rsidR="00E46DA7" w:rsidRDefault="00E46DA7" w:rsidP="00C81752">
      <w:r>
        <w:t>Les pesticides sont aussi un danger pour cette activité</w:t>
      </w:r>
      <w:r w:rsidR="0034393D">
        <w:t xml:space="preserve"> ; notamment</w:t>
      </w:r>
      <w:r>
        <w:t xml:space="preserve"> ceux qui sont neurotoxiques dont les insecticides à base de </w:t>
      </w:r>
      <w:r w:rsidR="0034393D">
        <w:t>néonicotinoïdes</w:t>
      </w:r>
      <w:r>
        <w:t>.</w:t>
      </w:r>
      <w:r w:rsidR="00F130D5">
        <w:t xml:space="preserve"> </w:t>
      </w:r>
      <w:r w:rsidR="0034393D">
        <w:t>D’où</w:t>
      </w:r>
      <w:r w:rsidR="00F130D5">
        <w:t xml:space="preserve"> </w:t>
      </w:r>
      <w:r>
        <w:t>des recommandations sur leur usage</w:t>
      </w:r>
      <w:r w:rsidR="00F130D5">
        <w:t xml:space="preserve"> </w:t>
      </w:r>
      <w:r w:rsidR="0034393D">
        <w:t>avec des</w:t>
      </w:r>
      <w:r>
        <w:t xml:space="preserve"> interdictions ou bien des rè</w:t>
      </w:r>
      <w:r w:rsidR="00F130D5">
        <w:t>g</w:t>
      </w:r>
      <w:r>
        <w:t>les strictes à l’épandage.</w:t>
      </w:r>
    </w:p>
    <w:p w14:paraId="1F1C09E6" w14:textId="77777777" w:rsidR="00F130D5" w:rsidRDefault="00F130D5" w:rsidP="00C81752"/>
    <w:p w14:paraId="54CA1717" w14:textId="4301470F" w:rsidR="00F130D5" w:rsidRDefault="00F130D5" w:rsidP="00C81752">
      <w:r>
        <w:t xml:space="preserve">La reconstitution du bocage fait aussi partie des moyens favorisant la diversification de la nourriture des </w:t>
      </w:r>
      <w:r w:rsidR="0034393D">
        <w:t>abeilles, dans</w:t>
      </w:r>
      <w:r>
        <w:t xml:space="preserve"> l’espace et dans le </w:t>
      </w:r>
      <w:r w:rsidR="0034393D">
        <w:t>temps. La</w:t>
      </w:r>
      <w:r>
        <w:t xml:space="preserve"> commune de BRECH vient de se faire discerner le label EPICITES ,encore peu répandu en France.</w:t>
      </w:r>
    </w:p>
    <w:p w14:paraId="31E1E441" w14:textId="77777777" w:rsidR="00F130D5" w:rsidRDefault="00F130D5" w:rsidP="00C81752"/>
    <w:p w14:paraId="56B266BA" w14:textId="1C2BD518" w:rsidR="00F130D5" w:rsidRDefault="00F130D5" w:rsidP="00C81752">
      <w:r>
        <w:t>La visite d’une haie bocagère clôture cette intéressante journée.</w:t>
      </w:r>
    </w:p>
    <w:p w14:paraId="5A47DB3A" w14:textId="77777777" w:rsidR="00554D22" w:rsidRDefault="00554D22" w:rsidP="00C81752"/>
    <w:p w14:paraId="6F729172" w14:textId="676975DC" w:rsidR="00554D22" w:rsidRPr="00194FE0" w:rsidRDefault="00554D22" w:rsidP="00C81752">
      <w:r>
        <w:t>Des remerciements sincères sont adressés à Michel, tant pour la présentation que pour la préparation de cette rencontre autour de l’abeille. Appel aux collègues qui pourraient nous faire partager un autre sujet de prédilection !</w:t>
      </w:r>
    </w:p>
    <w:p w14:paraId="2AE5D29C" w14:textId="05D91F7F" w:rsidR="00187A16" w:rsidRDefault="00187A16" w:rsidP="00C81752">
      <w:r>
        <w:t xml:space="preserve"> </w:t>
      </w:r>
    </w:p>
    <w:p w14:paraId="2B9BC721" w14:textId="77777777" w:rsidR="00187A16" w:rsidRDefault="00187A16" w:rsidP="00C81752"/>
    <w:p w14:paraId="4D449195" w14:textId="4564B370" w:rsidR="00187A16" w:rsidRPr="00EA5447" w:rsidRDefault="005F3D2D" w:rsidP="00C81752">
      <w:r>
        <w:rPr>
          <w:noProof/>
        </w:rPr>
        <w:drawing>
          <wp:inline distT="0" distB="0" distL="0" distR="0" wp14:anchorId="3A13C11D" wp14:editId="633D12E9">
            <wp:extent cx="5760720" cy="43205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7A16" w:rsidRPr="00EA54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0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DD6"/>
    <w:rsid w:val="0006392A"/>
    <w:rsid w:val="000C7CA2"/>
    <w:rsid w:val="00132627"/>
    <w:rsid w:val="00187A16"/>
    <w:rsid w:val="00194FE0"/>
    <w:rsid w:val="002058BB"/>
    <w:rsid w:val="0022020B"/>
    <w:rsid w:val="00265A8E"/>
    <w:rsid w:val="002F660A"/>
    <w:rsid w:val="00301EAE"/>
    <w:rsid w:val="00303FAA"/>
    <w:rsid w:val="00304DC1"/>
    <w:rsid w:val="0034393D"/>
    <w:rsid w:val="00391719"/>
    <w:rsid w:val="00457DD6"/>
    <w:rsid w:val="00494020"/>
    <w:rsid w:val="00544FEA"/>
    <w:rsid w:val="00554D22"/>
    <w:rsid w:val="005F3D2D"/>
    <w:rsid w:val="006E15A1"/>
    <w:rsid w:val="00782EFA"/>
    <w:rsid w:val="007A55B8"/>
    <w:rsid w:val="00861ACB"/>
    <w:rsid w:val="00941453"/>
    <w:rsid w:val="0096094C"/>
    <w:rsid w:val="009C3B22"/>
    <w:rsid w:val="009E4AD8"/>
    <w:rsid w:val="009F0028"/>
    <w:rsid w:val="00A76B7E"/>
    <w:rsid w:val="00A8120B"/>
    <w:rsid w:val="00A86267"/>
    <w:rsid w:val="00BF77D0"/>
    <w:rsid w:val="00C27999"/>
    <w:rsid w:val="00C533DB"/>
    <w:rsid w:val="00C80E6F"/>
    <w:rsid w:val="00C81752"/>
    <w:rsid w:val="00D2592F"/>
    <w:rsid w:val="00D51F87"/>
    <w:rsid w:val="00DA01A7"/>
    <w:rsid w:val="00E24B10"/>
    <w:rsid w:val="00E46DA7"/>
    <w:rsid w:val="00E8641E"/>
    <w:rsid w:val="00EA5447"/>
    <w:rsid w:val="00EC6569"/>
    <w:rsid w:val="00F130D5"/>
    <w:rsid w:val="00F44978"/>
    <w:rsid w:val="00F934CD"/>
    <w:rsid w:val="00FB6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1AE16E"/>
  <w15:chartTrackingRefBased/>
  <w15:docId w15:val="{0887F89F-522A-44B8-989D-B1903598B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57DD6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rsid w:val="009F002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9F00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package" Target="embeddings/Microsoft_PowerPoint_Presentation.pptx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912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Un esprit de bénévolat, un comportement de professionnels</vt:lpstr>
    </vt:vector>
  </TitlesOfParts>
  <Company/>
  <LinksUpToDate>false</LinksUpToDate>
  <CharactersWithSpaces>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 esprit de bénévolat, un comportement de professionnels</dc:title>
  <dc:subject/>
  <dc:creator>Gilles</dc:creator>
  <cp:keywords/>
  <cp:lastModifiedBy>Bernard CURE</cp:lastModifiedBy>
  <cp:revision>2</cp:revision>
  <cp:lastPrinted>2023-03-01T13:28:00Z</cp:lastPrinted>
  <dcterms:created xsi:type="dcterms:W3CDTF">2023-11-07T08:15:00Z</dcterms:created>
  <dcterms:modified xsi:type="dcterms:W3CDTF">2023-11-07T08:15:00Z</dcterms:modified>
</cp:coreProperties>
</file>